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 semanal 1.docx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Atividade semanal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