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XXXXX (Gestão de Carreira 2016)RDDI.docx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Caderno XXXXX (Gestão de Carreira 2016)RDDI.docx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