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XXXXXXXX(Gestão de Carreira 2017.2)RDDI.docx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Caderno XXXXXXXX(Gestão de Carreira 2017.2)RDDI.docx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